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lang w:eastAsia="zh-CN" w:bidi="ar-SA"/>
        </w:rPr>
        <w:t>应急管理局烟花爆竹经营（零售）许可（首次申请）办事指南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项目名称：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烟花爆竹经营（零售）许可（首次申请）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设立依据：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《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河南省烟花爆竹经营许可实施细则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》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申报材料：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（一）《烟花爆竹经营（零售）许可证申请书》；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（二）配备灭火器、消防水桶等消防器材的证明材料；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（三）经营场所产权或者使用证明（复制件）；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（四）经营场所周边安全条件情况说明（附</w:t>
      </w:r>
      <w:bookmarkStart w:id="0" w:name="_GoBack"/>
      <w:bookmarkEnd w:id="0"/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四邻平面示意图）；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（五）主要负责人和销售人员经过安全培训或教育的证明材料；</w:t>
      </w:r>
    </w:p>
    <w:p>
      <w:pPr>
        <w:rPr>
          <w:rFonts w:hint="default" w:ascii="仿宋_GB2312" w:hAnsi="Times New Roman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color="auto" w:fill="FFFFFF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（六）安全管理和销售台账制度。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办理时限：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法定：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20日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办理流程：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申请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受理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审查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审批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决定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发证</w:t>
      </w:r>
    </w:p>
    <w:p>
      <w:pP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val="en-US" w:eastAsia="zh-CN" w:bidi="ar-SA"/>
        </w:rPr>
        <w:t>收费标准及依据：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不收费</w:t>
      </w:r>
    </w:p>
    <w:p>
      <w:pPr>
        <w:jc w:val="right"/>
        <w:rPr>
          <w:rFonts w:hint="eastAsia" w:ascii="仿宋" w:hAnsi="仿宋" w:eastAsia="仿宋"/>
          <w:sz w:val="26"/>
          <w:szCs w:val="26"/>
          <w:lang w:val="en-US" w:eastAsia="zh-CN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舞钢市应急管理局</w:t>
      </w:r>
    </w:p>
    <w:p>
      <w:pPr>
        <w:jc w:val="righ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咨询电话：8190080</w:t>
      </w:r>
    </w:p>
    <w:p>
      <w:pPr>
        <w:jc w:val="right"/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监督电话：8165969</w:t>
      </w:r>
    </w:p>
    <w:p>
      <w:pPr>
        <w:ind w:left="6106" w:leftChars="2660" w:hanging="520" w:hangingChars="200"/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                     </w:t>
      </w:r>
    </w:p>
    <w:p>
      <w:pPr>
        <w:rPr>
          <w:sz w:val="26"/>
          <w:szCs w:val="2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66E81"/>
    <w:rsid w:val="00E426FB"/>
    <w:rsid w:val="15366E81"/>
    <w:rsid w:val="22AC3CC3"/>
    <w:rsid w:val="3F6B66D1"/>
    <w:rsid w:val="41B5462F"/>
    <w:rsid w:val="50D90FD7"/>
    <w:rsid w:val="5D915190"/>
    <w:rsid w:val="71F0172A"/>
    <w:rsid w:val="73E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2018-12-20T11:54:00Z</dcterms:created>
  <dc:creator>伟波</dc:creator>
  <cp:lastModifiedBy>Administrator</cp:lastModifiedBy>
  <dcterms:modified xsi:type="dcterms:W3CDTF">2019-06-24T01:04:31Z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